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239" w:rsidRPr="00F647BA" w:rsidRDefault="005E678E" w:rsidP="00F647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78E">
        <w:rPr>
          <w:rFonts w:ascii="Times New Roman" w:hAnsi="Times New Roman" w:cs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20468873" r:id="rId6"/>
        </w:object>
      </w:r>
      <w:bookmarkStart w:id="0" w:name="_GoBack"/>
      <w:bookmarkEnd w:id="0"/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9"/>
      </w:tblGrid>
      <w:tr w:rsidR="00F66400" w:rsidRPr="00F66400" w:rsidTr="00236F0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6400" w:rsidRPr="00F66400" w:rsidRDefault="00F66400" w:rsidP="006302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F66400" w:rsidRPr="00236F09" w:rsidRDefault="00F66400" w:rsidP="00F647B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F09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 часть</w:t>
            </w:r>
          </w:p>
          <w:p w:rsidR="00F66400" w:rsidRPr="00236F09" w:rsidRDefault="00F66400" w:rsidP="00F647B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F09">
              <w:rPr>
                <w:rFonts w:ascii="Times New Roman" w:hAnsi="Times New Roman" w:cs="Times New Roman"/>
                <w:b/>
                <w:sz w:val="28"/>
                <w:szCs w:val="28"/>
              </w:rPr>
              <w:t>I. Общие сведения об образовательной организации</w:t>
            </w:r>
          </w:p>
          <w:tbl>
            <w:tblPr>
              <w:tblW w:w="927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82"/>
              <w:gridCol w:w="7091"/>
            </w:tblGrid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236F09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Наименование </w:t>
                  </w: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образовательной </w:t>
                  </w:r>
                  <w:r w:rsidR="00F66400"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организации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47BA" w:rsidRDefault="00F66400" w:rsidP="00236F09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Муниципальное бюджет</w:t>
                  </w:r>
                  <w:r w:rsid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ное дошкольное образовательное </w:t>
                  </w:r>
                  <w:r w:rsidRP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учреждение д</w:t>
                  </w:r>
                  <w:r w:rsidRP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етский сад № </w:t>
                  </w:r>
                  <w:r w:rsid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пос. Мирного</w:t>
                  </w:r>
                  <w:r w:rsid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(МБДОУ д/с </w:t>
                  </w:r>
                  <w:r w:rsidRP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F647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Руководитель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47BA" w:rsidRDefault="00F647BA" w:rsidP="00236F09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Зябкина Людмила Михайловна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организации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236F09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352 167</w:t>
                  </w:r>
                  <w:r w:rsidR="00F66400"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Российская Федерация, Краснодарский край, </w:t>
                  </w:r>
                  <w:proofErr w:type="spellStart"/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Гульевичский</w:t>
                  </w:r>
                  <w:proofErr w:type="spellEnd"/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район, пос. Мирный, ул. Красная, 7.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Телефон, факс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9912C2" w:rsidRDefault="009912C2" w:rsidP="009912C2">
                  <w:pPr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w:r w:rsidRPr="009912C2"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</w:rPr>
                    <w:t>(</w:t>
                  </w:r>
                  <w:r w:rsidRPr="009912C2">
                    <w:rPr>
                      <w:rFonts w:ascii="Times New Roman" w:eastAsia="Times New Roman" w:hAnsi="Times New Roman" w:cs="Times New Roman"/>
                    </w:rPr>
                    <w:t>861</w:t>
                  </w:r>
                  <w:r>
                    <w:rPr>
                      <w:rFonts w:ascii="Times New Roman" w:eastAsia="Times New Roman" w:hAnsi="Times New Roman" w:cs="Times New Roman"/>
                    </w:rPr>
                    <w:t>-</w:t>
                  </w:r>
                  <w:r w:rsidRPr="009912C2">
                    <w:rPr>
                      <w:rFonts w:ascii="Times New Roman" w:eastAsia="Times New Roman" w:hAnsi="Times New Roman" w:cs="Times New Roman"/>
                    </w:rPr>
                    <w:t>60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 w:rsidRPr="009912C2">
                    <w:rPr>
                      <w:rFonts w:ascii="Times New Roman" w:eastAsia="Times New Roman" w:hAnsi="Times New Roman" w:cs="Times New Roman"/>
                    </w:rPr>
                    <w:t>97</w:t>
                  </w:r>
                  <w:r>
                    <w:rPr>
                      <w:rFonts w:ascii="Times New Roman" w:eastAsia="Times New Roman" w:hAnsi="Times New Roman" w:cs="Times New Roman"/>
                    </w:rPr>
                    <w:t>-</w:t>
                  </w:r>
                  <w:r w:rsidRPr="009912C2">
                    <w:rPr>
                      <w:rFonts w:ascii="Times New Roman" w:eastAsia="Times New Roman" w:hAnsi="Times New Roman" w:cs="Times New Roman"/>
                    </w:rPr>
                    <w:t>714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электронной почты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912C2" w:rsidRPr="009912C2" w:rsidRDefault="009912C2" w:rsidP="009912C2">
                  <w:pPr>
                    <w:rPr>
                      <w:sz w:val="24"/>
                      <w:szCs w:val="24"/>
                    </w:rPr>
                  </w:pPr>
                  <w:r w:rsidRPr="009912C2">
                    <w:rPr>
                      <w:sz w:val="24"/>
                      <w:szCs w:val="24"/>
                      <w:lang w:val="en-US"/>
                    </w:rPr>
                    <w:fldChar w:fldCharType="begin"/>
                  </w:r>
                  <w:r w:rsidRPr="009912C2">
                    <w:rPr>
                      <w:sz w:val="24"/>
                      <w:szCs w:val="24"/>
                      <w:lang w:val="en-US"/>
                    </w:rPr>
                    <w:instrText xml:space="preserve"> HYPERLINK "mailto:zyabkina</w:instrText>
                  </w:r>
                  <w:r w:rsidRPr="009912C2">
                    <w:rPr>
                      <w:sz w:val="24"/>
                      <w:szCs w:val="24"/>
                    </w:rPr>
                    <w:instrText>68@</w:instrText>
                  </w:r>
                  <w:r w:rsidRPr="009912C2">
                    <w:rPr>
                      <w:sz w:val="24"/>
                      <w:szCs w:val="24"/>
                      <w:lang w:val="en-US"/>
                    </w:rPr>
                    <w:instrText>mail</w:instrText>
                  </w:r>
                  <w:r w:rsidRPr="009912C2">
                    <w:rPr>
                      <w:sz w:val="24"/>
                      <w:szCs w:val="24"/>
                    </w:rPr>
                    <w:instrText>.</w:instrText>
                  </w:r>
                  <w:r w:rsidRPr="009912C2">
                    <w:rPr>
                      <w:sz w:val="24"/>
                      <w:szCs w:val="24"/>
                      <w:lang w:val="en-US"/>
                    </w:rPr>
                    <w:instrText>ru</w:instrText>
                  </w:r>
                </w:p>
                <w:p w:rsidR="009912C2" w:rsidRPr="009912C2" w:rsidRDefault="009912C2" w:rsidP="009912C2">
                  <w:pPr>
                    <w:rPr>
                      <w:rStyle w:val="a3"/>
                      <w:sz w:val="24"/>
                      <w:szCs w:val="24"/>
                    </w:rPr>
                  </w:pPr>
                  <w:r w:rsidRPr="009912C2">
                    <w:rPr>
                      <w:sz w:val="24"/>
                      <w:szCs w:val="24"/>
                      <w:lang w:val="en-US"/>
                    </w:rPr>
                    <w:instrText xml:space="preserve">" </w:instrText>
                  </w:r>
                  <w:r w:rsidRPr="009912C2">
                    <w:rPr>
                      <w:sz w:val="24"/>
                      <w:szCs w:val="24"/>
                      <w:lang w:val="en-US"/>
                    </w:rPr>
                    <w:fldChar w:fldCharType="separate"/>
                  </w:r>
                  <w:r w:rsidRPr="009912C2">
                    <w:rPr>
                      <w:rStyle w:val="a3"/>
                      <w:sz w:val="24"/>
                      <w:szCs w:val="24"/>
                      <w:lang w:val="en-US"/>
                    </w:rPr>
                    <w:t>zyabkina</w:t>
                  </w:r>
                  <w:r w:rsidRPr="009912C2">
                    <w:rPr>
                      <w:rStyle w:val="a3"/>
                      <w:sz w:val="24"/>
                      <w:szCs w:val="24"/>
                    </w:rPr>
                    <w:t>68@</w:t>
                  </w:r>
                  <w:r w:rsidRPr="009912C2">
                    <w:rPr>
                      <w:rStyle w:val="a3"/>
                      <w:sz w:val="24"/>
                      <w:szCs w:val="24"/>
                      <w:lang w:val="en-US"/>
                    </w:rPr>
                    <w:t>mail</w:t>
                  </w:r>
                  <w:r w:rsidRPr="009912C2">
                    <w:rPr>
                      <w:rStyle w:val="a3"/>
                      <w:sz w:val="24"/>
                      <w:szCs w:val="24"/>
                    </w:rPr>
                    <w:t>.</w:t>
                  </w:r>
                  <w:r w:rsidRPr="009912C2">
                    <w:rPr>
                      <w:rStyle w:val="a3"/>
                      <w:sz w:val="24"/>
                      <w:szCs w:val="24"/>
                      <w:lang w:val="en-US"/>
                    </w:rPr>
                    <w:t>ru</w:t>
                  </w:r>
                </w:p>
                <w:p w:rsidR="00F66400" w:rsidRPr="004E5D0B" w:rsidRDefault="009912C2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9912C2">
                    <w:rPr>
                      <w:sz w:val="24"/>
                      <w:szCs w:val="24"/>
                      <w:lang w:val="en-US"/>
                    </w:rPr>
                    <w:fldChar w:fldCharType="end"/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Учредитель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9912C2" w:rsidRDefault="009912C2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Управление образования администрации муниципального образования Гулькевичский район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создания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4E5D0B" w:rsidRDefault="004E5D0B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построе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в1897году</w:t>
                  </w:r>
                  <w:r w:rsidR="009912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9912C2" w:rsidRPr="009912C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функционирует с </w:t>
                  </w:r>
                  <w:r w:rsidR="009912C2" w:rsidRPr="009912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1956 года</w:t>
                  </w:r>
                </w:p>
              </w:tc>
            </w:tr>
            <w:tr w:rsidR="00F66400" w:rsidRPr="00F647BA" w:rsidTr="00F647BA">
              <w:tc>
                <w:tcPr>
                  <w:tcW w:w="21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236F09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Лицензия</w:t>
                  </w:r>
                </w:p>
              </w:tc>
              <w:tc>
                <w:tcPr>
                  <w:tcW w:w="7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36F09" w:rsidRPr="00EA10E4" w:rsidRDefault="00F66400" w:rsidP="00236F0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 w:rsidR="00236F09" w:rsidRPr="004E5D0B"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30.10.12г</w:t>
                  </w:r>
                  <w:r w:rsidR="00EA10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№ 04921</w:t>
                  </w:r>
                  <w:r w:rsidR="004E5D0B"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серия </w:t>
                  </w:r>
                  <w:r w:rsidR="004E5D0B" w:rsidRPr="004E5D0B">
                    <w:rPr>
                      <w:rFonts w:ascii="Times New Roman" w:hAnsi="Times New Roman" w:cs="Times New Roman"/>
                      <w:color w:val="000000"/>
                      <w:spacing w:val="-4"/>
                      <w:sz w:val="24"/>
                      <w:szCs w:val="24"/>
                    </w:rPr>
                    <w:t>23Л01 № 0001766</w:t>
                  </w:r>
                </w:p>
                <w:p w:rsidR="00F66400" w:rsidRPr="00F647BA" w:rsidRDefault="00F66400" w:rsidP="00F647BA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66400" w:rsidRPr="00F647BA" w:rsidTr="00F647BA">
              <w:tc>
                <w:tcPr>
                  <w:tcW w:w="218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47BA" w:rsidRDefault="00F66400" w:rsidP="00236F09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47BA" w:rsidRDefault="00F66400" w:rsidP="00236F09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A10E4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F66400" w:rsidRPr="00F647BA" w:rsidRDefault="00EA10E4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Муниципальное бюджетное дошкольное образовательно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е учреждение </w:t>
            </w:r>
            <w:r w:rsidR="003F732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 сада № 21 пос. Мирного муниципального образования Гулькевичский район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(далее – Детский сад) расположено в жилом район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е города вдали от производящих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предприятий и торговых мест. Здание Детского сада </w:t>
            </w:r>
            <w:r w:rsidR="004E5D0B">
              <w:rPr>
                <w:rFonts w:ascii="Times New Roman" w:hAnsi="Times New Roman" w:cs="Times New Roman"/>
                <w:sz w:val="28"/>
                <w:szCs w:val="28"/>
              </w:rPr>
              <w:t>находит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>ся в</w:t>
            </w:r>
            <w:r w:rsidR="004E5D0B">
              <w:rPr>
                <w:rFonts w:ascii="Times New Roman" w:hAnsi="Times New Roman" w:cs="Times New Roman"/>
                <w:sz w:val="28"/>
                <w:szCs w:val="28"/>
              </w:rPr>
              <w:t xml:space="preserve"> приспособленном здании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66400" w:rsidRPr="00F647BA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4E5D0B">
              <w:rPr>
                <w:rFonts w:ascii="Times New Roman" w:hAnsi="Times New Roman" w:cs="Times New Roman"/>
                <w:sz w:val="28"/>
                <w:szCs w:val="28"/>
              </w:rPr>
              <w:t xml:space="preserve">ная наполняемость на </w:t>
            </w:r>
            <w:r w:rsidR="00EA10E4" w:rsidRPr="00EA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 w:rsidR="00E316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. Общая площадь зда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="00EA10E4" w:rsidRPr="00EA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296,9</w:t>
            </w:r>
            <w:r w:rsidR="00236F09" w:rsidRPr="00EA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кв. м, из них площадь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помещений, используемых непосредственно для нужд о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бразовательного процесса, </w:t>
            </w:r>
            <w:r w:rsidR="00236F09" w:rsidRPr="004E5D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1753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кв. м.</w:t>
            </w:r>
          </w:p>
          <w:p w:rsidR="00F66400" w:rsidRPr="00F647BA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Цель деятельности Детского сада – осуществление о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бразовательной деятельности по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реализации образовательных программ дошкольного образования.</w:t>
            </w:r>
          </w:p>
          <w:p w:rsidR="00F66400" w:rsidRPr="00F647BA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Предметом деятельности Детского сада является формиро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вание общей культуры, развитие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физических, интеллектуальных, нравственных, эсте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тических и личностных качеств,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формирование предпосылок учебной деятельности, со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 xml:space="preserve">хранение и укрепление здоровья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воспитанников.</w:t>
            </w:r>
          </w:p>
          <w:p w:rsidR="00F66400" w:rsidRPr="00F647BA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Режим работы Детского сада</w:t>
            </w:r>
          </w:p>
          <w:p w:rsidR="00F66400" w:rsidRPr="00F647BA" w:rsidRDefault="00D35668" w:rsidP="00236F0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Рабочая неделя – пятидневная, с понедельника по пя</w:t>
            </w:r>
            <w:r w:rsidR="00236F09">
              <w:rPr>
                <w:rFonts w:ascii="Times New Roman" w:hAnsi="Times New Roman" w:cs="Times New Roman"/>
                <w:sz w:val="28"/>
                <w:szCs w:val="28"/>
              </w:rPr>
              <w:t>тницу. Длительность пребывания детей в группах – 10 часов. Режим работы групп – с 7:30 до 17:3</w:t>
            </w:r>
            <w:r w:rsidR="00F66400" w:rsidRPr="00F647BA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  <w:p w:rsidR="00F66400" w:rsidRPr="00236F09" w:rsidRDefault="00F66400" w:rsidP="00236F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F09">
              <w:rPr>
                <w:rFonts w:ascii="Times New Roman" w:hAnsi="Times New Roman" w:cs="Times New Roman"/>
                <w:b/>
                <w:sz w:val="28"/>
                <w:szCs w:val="28"/>
              </w:rPr>
              <w:t>II. Система управления организации</w:t>
            </w:r>
          </w:p>
          <w:p w:rsidR="00F66400" w:rsidRPr="00236F09" w:rsidRDefault="00D35668" w:rsidP="004E5D0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>Управление Детским садом осуществляется в соответствии с действующим законодательством и уставом Детского сада.</w:t>
            </w:r>
          </w:p>
          <w:p w:rsidR="00F66400" w:rsidRPr="00236F09" w:rsidRDefault="00D35668" w:rsidP="004E5D0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Детским садом строится на принципах единоначалия и коллегиальности. </w:t>
            </w:r>
          </w:p>
          <w:p w:rsidR="00F66400" w:rsidRPr="00236F09" w:rsidRDefault="00D35668" w:rsidP="004E5D0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 xml:space="preserve">Коллегиальными органами управления являются: </w:t>
            </w:r>
            <w:r w:rsidR="0006695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</w:t>
            </w:r>
            <w:r w:rsidR="00066953" w:rsidRPr="00236F09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r w:rsidR="00066953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  <w:r w:rsidR="000669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066953" w:rsidRPr="000669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родительский комитет ДОУ</w:t>
            </w:r>
            <w:r w:rsidR="00066953">
              <w:rPr>
                <w:rFonts w:ascii="Times New Roman" w:hAnsi="Times New Roman" w:cs="Times New Roman"/>
                <w:sz w:val="28"/>
                <w:szCs w:val="28"/>
              </w:rPr>
              <w:t>, общее собрание трудового коллектива ДОУ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>. Единоличным и</w:t>
            </w:r>
            <w:r w:rsidR="004E5D0B">
              <w:rPr>
                <w:rFonts w:ascii="Times New Roman" w:hAnsi="Times New Roman" w:cs="Times New Roman"/>
                <w:sz w:val="28"/>
                <w:szCs w:val="28"/>
              </w:rPr>
              <w:t xml:space="preserve">сполнительным органом является 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>руководитель – заведующий.</w:t>
            </w:r>
          </w:p>
          <w:p w:rsidR="00F66400" w:rsidRPr="00236F09" w:rsidRDefault="00D35668" w:rsidP="004E5D0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36F09">
              <w:rPr>
                <w:rFonts w:ascii="Times New Roman" w:hAnsi="Times New Roman" w:cs="Times New Roman"/>
                <w:sz w:val="28"/>
                <w:szCs w:val="28"/>
              </w:rPr>
              <w:t>Органы управления, действующие в Детском саду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12"/>
              <w:gridCol w:w="6861"/>
            </w:tblGrid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органа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Контролирует работу и обеспечивает эффективное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взаимодействие структур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 подразделений организации,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утверждает штатное 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расписание, отчетные документы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организации, осуществ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ляет общее руководство Детским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садом</w:t>
                  </w:r>
                </w:p>
              </w:tc>
            </w:tr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Управляющий совет</w:t>
                  </w: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Рассматривает вопросы: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− развития образовательной организации;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− финансово-хозяйственной деятельности;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− материально-технического обеспечения</w:t>
                  </w:r>
                </w:p>
              </w:tc>
            </w:tr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совет</w:t>
                  </w: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текущее руководство образовательной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деятельностью Детского сада, в том числе рассматривает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вопросы: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развития образовательных услуг;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регламентации образовательных отношений;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разработки образовательных программ;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выбора учебников, учебных пособий, средств обучения и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воспитания;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материально-технического обеспечения образовательного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процесса;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аттестации, повышении квалификации педагогических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работников;</w:t>
                  </w:r>
                </w:p>
                <w:p w:rsidR="00F66400" w:rsidRPr="004E5D0B" w:rsidRDefault="00F66400" w:rsidP="004E5D0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координации деятельности методических объединений</w:t>
                  </w:r>
                </w:p>
              </w:tc>
            </w:tr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060090" w:rsidP="004E5D0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собрание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трудового коллектива</w:t>
                  </w: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Реализует право работников участвовать в управлении образовательной организацией, в том числе: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участвовать в разработке и принятии коллективного договора, Правил тру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дового распорядка, изменений и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дополнений к ним;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−пр</w:t>
                  </w:r>
                  <w:r w:rsidR="009912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инимать локальные акты, которые 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регламентируют деятельность образоват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ельной организации и связаны с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правами и обязанностями работников;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разрешать конфликтные ситуации между работниками и 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администрацией образовательной организации;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− вносить предложения по корректировке плана мероприятий </w:t>
                  </w:r>
                </w:p>
                <w:p w:rsidR="00F66400" w:rsidRPr="004E5D0B" w:rsidRDefault="00F66400" w:rsidP="009912C2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организации, совершен</w:t>
                  </w:r>
                  <w:r w:rsid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ствованию ее работы и развитию </w:t>
                  </w:r>
                  <w:r w:rsidRPr="004E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материальной базы</w:t>
                  </w:r>
                </w:p>
              </w:tc>
            </w:tr>
            <w:tr w:rsidR="00F66400" w:rsidRPr="00F66400" w:rsidTr="004E5D0B">
              <w:trPr>
                <w:jc w:val="center"/>
              </w:trPr>
              <w:tc>
                <w:tcPr>
                  <w:tcW w:w="241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66400" w:rsidRPr="009912C2" w:rsidRDefault="00F66400" w:rsidP="00DA7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2C2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2C2">
              <w:rPr>
                <w:rFonts w:ascii="Times New Roman" w:hAnsi="Times New Roman" w:cs="Times New Roman"/>
                <w:sz w:val="28"/>
                <w:szCs w:val="28"/>
              </w:rPr>
              <w:t>и система управления соответствуют специфике деятельности Детского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2C2">
              <w:rPr>
                <w:rFonts w:ascii="Times New Roman" w:hAnsi="Times New Roman" w:cs="Times New Roman"/>
                <w:sz w:val="28"/>
                <w:szCs w:val="28"/>
              </w:rPr>
              <w:t>сада.</w:t>
            </w:r>
          </w:p>
          <w:p w:rsidR="00F66400" w:rsidRPr="00DA7E1F" w:rsidRDefault="00F66400" w:rsidP="00DA7E1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b/>
                <w:sz w:val="28"/>
                <w:szCs w:val="28"/>
              </w:rPr>
              <w:t>III. Оценка образовательной деятельности</w:t>
            </w:r>
          </w:p>
          <w:p w:rsidR="00F66400" w:rsidRPr="00DA7E1F" w:rsidRDefault="00D35668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в Детском саду организована в соответствии с </w:t>
            </w:r>
            <w:hyperlink r:id="rId7" w:anchor="/document/99/902389617/" w:history="1">
              <w:r w:rsidR="00F66400" w:rsidRPr="00733CB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Федеральным законом от 29.12.2012 № 273-ФЗ</w:t>
              </w:r>
            </w:hyperlink>
            <w:r w:rsidR="00F66400" w:rsidRPr="00733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«Об образовании в Российской Федерации»,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anchor="/document/99/499057887/" w:history="1">
              <w:r w:rsidR="00F66400" w:rsidRPr="00733CB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ФГОС дошкольного образования</w:t>
              </w:r>
            </w:hyperlink>
            <w:r w:rsidR="00F66400" w:rsidRPr="00733C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hyperlink r:id="rId9" w:anchor="/document/99/499023522/" w:history="1">
              <w:r w:rsidR="00F66400" w:rsidRPr="00733CBA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СанПиН 2.4.1.3049-13</w:t>
              </w:r>
            </w:hyperlink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«Санитарно-эпидемиологические требования к устройству, содержанию и органи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зации режима работы дошкольных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организаций».</w:t>
            </w:r>
          </w:p>
          <w:p w:rsidR="00F66400" w:rsidRPr="00DA7E1F" w:rsidRDefault="00D35668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ведется на о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сновании утвержденной основной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образовательной программы дошкольного образовани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я, которая составлена в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соответствии с </w:t>
            </w:r>
            <w:hyperlink r:id="rId10" w:anchor="/document/99/499057887/" w:history="1">
              <w:r w:rsidR="00F66400" w:rsidRPr="00DA7E1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дошкольного образования</w:t>
              </w:r>
            </w:hyperlink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, с уч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етом примерной образовательной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программы дошкольного образования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E1F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«От рождения до школы» (Под ред. Н. Е. </w:t>
            </w:r>
            <w:proofErr w:type="spellStart"/>
            <w:r w:rsidR="00DA7E1F" w:rsidRPr="00DA7E1F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="00DA7E1F" w:rsidRPr="00DA7E1F">
              <w:rPr>
                <w:rFonts w:ascii="Times New Roman" w:hAnsi="Times New Roman" w:cs="Times New Roman"/>
                <w:sz w:val="28"/>
                <w:szCs w:val="28"/>
              </w:rPr>
              <w:t>, Т. С. Комаровой, М. А. Васильевой)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, санитарно-э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пидемиологическими правилами и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нормативами, с учетом недельной нагрузки.</w:t>
            </w:r>
          </w:p>
          <w:p w:rsidR="00F66400" w:rsidRPr="00DA7E1F" w:rsidRDefault="00D35668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посещают </w:t>
            </w:r>
            <w:r w:rsidR="00DA7E1F" w:rsidRPr="00DA7E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34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воспитанника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в возрасте </w:t>
            </w:r>
            <w:r w:rsidR="00F66400" w:rsidRPr="00DA7E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 2 до 7 лет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. В Детском саду сформирована </w:t>
            </w:r>
            <w:r w:rsidR="00DA7E1F"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разновозрастная</w:t>
            </w:r>
            <w:r w:rsidR="00733CBA">
              <w:rPr>
                <w:rFonts w:ascii="Times New Roman" w:hAnsi="Times New Roman" w:cs="Times New Roman"/>
                <w:sz w:val="28"/>
                <w:szCs w:val="28"/>
              </w:rPr>
              <w:t xml:space="preserve"> (младшая-подготовительная)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>а общеразвивающей направленности, которую посещают дети 4 возрастов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6400" w:rsidRPr="00DA7E1F" w:rsidRDefault="00F66400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 младшей группы – ___</w:t>
            </w: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ребенка;</w:t>
            </w:r>
          </w:p>
          <w:p w:rsidR="00F66400" w:rsidRPr="00DA7E1F" w:rsidRDefault="00F66400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 средней группы – ___</w:t>
            </w: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детей;</w:t>
            </w:r>
          </w:p>
          <w:p w:rsidR="00F66400" w:rsidRPr="00DA7E1F" w:rsidRDefault="00F66400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старшей группы – _____</w:t>
            </w: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детей;</w:t>
            </w:r>
          </w:p>
          <w:p w:rsidR="00F66400" w:rsidRPr="00DA7E1F" w:rsidRDefault="00F66400" w:rsidP="00DA7E1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подготовительной к школе группы – ____</w:t>
            </w: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F66400" w:rsidRPr="00DA7E1F" w:rsidRDefault="00D35668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Уровень развития детей анализируется по итогам педагогической диагностики. Формы проведения диагностики:</w:t>
            </w:r>
          </w:p>
          <w:p w:rsidR="00F66400" w:rsidRPr="00DA7E1F" w:rsidRDefault="00F66400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 диагностические занятия (по каждому разделу программы);</w:t>
            </w:r>
          </w:p>
          <w:p w:rsidR="00F66400" w:rsidRPr="00DA7E1F" w:rsidRDefault="00F66400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 диагностические срезы;</w:t>
            </w:r>
          </w:p>
          <w:p w:rsidR="00F66400" w:rsidRPr="00DA7E1F" w:rsidRDefault="00F66400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E1F">
              <w:rPr>
                <w:rFonts w:ascii="Times New Roman" w:hAnsi="Times New Roman" w:cs="Times New Roman"/>
                <w:sz w:val="28"/>
                <w:szCs w:val="28"/>
              </w:rPr>
              <w:t>− наблюдения, итоговые занятия.</w:t>
            </w:r>
          </w:p>
          <w:p w:rsidR="00F66400" w:rsidRPr="00DA7E1F" w:rsidRDefault="00D35668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Разработаны диагностические карты освоения основной образовательной программы дошкольного образования Дет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ского сада (ООП Детского сада) по каждой возрастной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группе. Карты включают анализ уровня развития целевых о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риентиров детского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развития и качества освоения образовательных обла</w:t>
            </w:r>
            <w:r w:rsidR="00DA7E1F">
              <w:rPr>
                <w:rFonts w:ascii="Times New Roman" w:hAnsi="Times New Roman" w:cs="Times New Roman"/>
                <w:sz w:val="28"/>
                <w:szCs w:val="28"/>
              </w:rPr>
              <w:t xml:space="preserve">стей. Так, результаты качества </w:t>
            </w:r>
            <w:r w:rsidR="00F66400" w:rsidRPr="00DA7E1F">
              <w:rPr>
                <w:rFonts w:ascii="Times New Roman" w:hAnsi="Times New Roman" w:cs="Times New Roman"/>
                <w:sz w:val="28"/>
                <w:szCs w:val="28"/>
              </w:rPr>
              <w:t>освоения ООП Детского сада на конец 2018 года выглядят следующим образом: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16"/>
              <w:gridCol w:w="677"/>
              <w:gridCol w:w="828"/>
              <w:gridCol w:w="630"/>
              <w:gridCol w:w="770"/>
              <w:gridCol w:w="722"/>
              <w:gridCol w:w="744"/>
              <w:gridCol w:w="630"/>
              <w:gridCol w:w="1754"/>
            </w:tblGrid>
            <w:tr w:rsidR="00F66400" w:rsidRPr="00F66400">
              <w:trPr>
                <w:jc w:val="center"/>
              </w:trPr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 развития </w:t>
                  </w:r>
                  <w:r w:rsid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целевых ориентиров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детского развития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Выше нормы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Ниже нормы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</w:tr>
            <w:tr w:rsidR="00F66400" w:rsidRPr="00F66400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 </w:t>
                  </w:r>
                  <w:r w:rsid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воспитанников </w:t>
                  </w:r>
                  <w:r w:rsid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пределе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нормы</w:t>
                  </w:r>
                </w:p>
              </w:tc>
            </w:tr>
            <w:tr w:rsidR="00F66400" w:rsidRPr="00F66400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36,7%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57,5%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5,8%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94,2%</w:t>
                  </w:r>
                </w:p>
              </w:tc>
            </w:tr>
            <w:tr w:rsidR="00F66400" w:rsidRPr="00F66400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освоения </w:t>
                  </w:r>
                  <w:r w:rsid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образовательных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областей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40%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53%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5%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98%</w:t>
                  </w:r>
                </w:p>
              </w:tc>
            </w:tr>
            <w:tr w:rsidR="00F66400" w:rsidRPr="00F66400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66400" w:rsidRPr="00566D47" w:rsidRDefault="00D35668" w:rsidP="00566D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В июне 2018 года педагоги Детского сада прово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дили обследование воспитанников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подготовительной группы на предмет оценки </w:t>
            </w:r>
            <w:proofErr w:type="spellStart"/>
            <w:r w:rsidR="00566D4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 предпосылок к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учебной деятельности в количестве </w:t>
            </w:r>
            <w:r w:rsidR="00F66400" w:rsidRPr="00566D4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26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 человек. Зад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ания позволили оценить уровень </w:t>
            </w:r>
            <w:proofErr w:type="spellStart"/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 предпосылок к учебной деятельности: возм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ожность работать в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соответствии с фронтальной инструкцией (удер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жание алгоритма деятельности),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умение самостоятельно действовать по образцу и осуществлять контроль, обладать </w:t>
            </w:r>
          </w:p>
          <w:p w:rsidR="00F66400" w:rsidRPr="00566D47" w:rsidRDefault="00F66400" w:rsidP="00566D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определенным уровнем работоспособности, а также вовремя остановиться в </w:t>
            </w:r>
          </w:p>
          <w:p w:rsidR="00F66400" w:rsidRPr="00566D47" w:rsidRDefault="00F66400" w:rsidP="00566D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выполнении того или иного задани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я и переключиться на выполнение следующего, </w:t>
            </w: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возможностей распределения и переключения внима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ния, работоспособности, темпа, </w:t>
            </w: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целенаправленности деятельности и самоконтроля.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Результаты педагогического анализа показывают преоблад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ание детей с высоким и </w:t>
            </w: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средним уровнями развития при прогрессирующей динами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ке на конец учебного года, что </w:t>
            </w:r>
            <w:r w:rsidRPr="00566D47">
              <w:rPr>
                <w:rFonts w:ascii="Times New Roman" w:hAnsi="Times New Roman" w:cs="Times New Roman"/>
                <w:sz w:val="28"/>
                <w:szCs w:val="28"/>
              </w:rPr>
              <w:t>говорит о результативности образовательной деятельности в Детском саду.</w:t>
            </w:r>
          </w:p>
          <w:p w:rsidR="00566D47" w:rsidRPr="00566D47" w:rsidRDefault="00566D47" w:rsidP="00566D4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D47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работа</w:t>
            </w:r>
          </w:p>
          <w:p w:rsidR="00F66400" w:rsidRPr="00566D47" w:rsidRDefault="00D35668" w:rsidP="00566D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Чтобы выбрать стратегию воспитательной работы, в 2018 году проводился анализ состава семей воспитанников.</w:t>
            </w:r>
          </w:p>
          <w:p w:rsidR="00F66400" w:rsidRPr="00733CBA" w:rsidRDefault="00F66400" w:rsidP="00566D4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CBA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семей по составу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21"/>
              <w:gridCol w:w="2754"/>
              <w:gridCol w:w="2998"/>
            </w:tblGrid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 семьи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 от общего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количества семей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воспитанников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85%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Неполная с матерью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14%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Неполная с отцом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0,7%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Оформлено опекунство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0,7%</w:t>
                  </w:r>
                </w:p>
              </w:tc>
            </w:tr>
            <w:tr w:rsidR="00F66400" w:rsidRPr="00F66400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66400" w:rsidRPr="00733CBA" w:rsidRDefault="00F66400" w:rsidP="00566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CBA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семей по количеству детей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03"/>
              <w:gridCol w:w="2667"/>
              <w:gridCol w:w="2903"/>
            </w:tblGrid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 в семье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 от общего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количества семей </w:t>
                  </w: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воспитанников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 ребенок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41%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Два ребенка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44%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566D47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6D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 ребенка и более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733CBA" w:rsidRDefault="00F66400" w:rsidP="00566D4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733CBA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15%</w:t>
                  </w:r>
                </w:p>
              </w:tc>
            </w:tr>
            <w:tr w:rsidR="00F66400" w:rsidRPr="00F66400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66400" w:rsidRPr="00566D47" w:rsidRDefault="00D35668" w:rsidP="00566D4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 строится с учетом индив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идуальных особенностей детей, с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использованием разнообразных форм и методов, в те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сной взаимосвязи воспитателей,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специалистов и родителей. Детям из неполных семе</w:t>
            </w:r>
            <w:r w:rsidR="00566D47">
              <w:rPr>
                <w:rFonts w:ascii="Times New Roman" w:hAnsi="Times New Roman" w:cs="Times New Roman"/>
                <w:sz w:val="28"/>
                <w:szCs w:val="28"/>
              </w:rPr>
              <w:t xml:space="preserve">й уделяется большее внимание в </w:t>
            </w:r>
            <w:r w:rsidR="00F66400" w:rsidRPr="00566D47">
              <w:rPr>
                <w:rFonts w:ascii="Times New Roman" w:hAnsi="Times New Roman" w:cs="Times New Roman"/>
                <w:sz w:val="28"/>
                <w:szCs w:val="28"/>
              </w:rPr>
              <w:t>первые месяцы после зачисления в Детский сад.</w:t>
            </w:r>
          </w:p>
          <w:p w:rsidR="00F66400" w:rsidRPr="0029325A" w:rsidRDefault="00F66400" w:rsidP="00566D4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Дополнительное образование</w:t>
            </w:r>
          </w:p>
          <w:p w:rsidR="00F66400" w:rsidRPr="0029325A" w:rsidRDefault="00F66400" w:rsidP="00566D47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 2018 году в Детском саду работали кружки по направлениям:</w:t>
            </w:r>
          </w:p>
          <w:p w:rsidR="00F66400" w:rsidRPr="0029325A" w:rsidRDefault="00F66400" w:rsidP="00566D47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художественно-эстетическое: «Изостудия», «Волшебная мозаика» (</w:t>
            </w:r>
            <w:proofErr w:type="spellStart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лего</w:t>
            </w:r>
            <w:proofErr w:type="spellEnd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>конструирование), хореография, «Хрустальный голосок» (вокал);</w:t>
            </w:r>
          </w:p>
          <w:p w:rsidR="00F66400" w:rsidRPr="0029325A" w:rsidRDefault="00F66400" w:rsidP="00566D47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социально-педагогическое: «Изучаем английский», «Ю</w:t>
            </w:r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ный волшебник», «</w:t>
            </w:r>
            <w:proofErr w:type="spellStart"/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Развивалочка</w:t>
            </w:r>
            <w:proofErr w:type="spellEnd"/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» 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(палочки </w:t>
            </w:r>
            <w:proofErr w:type="spellStart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Кюинзера</w:t>
            </w:r>
            <w:proofErr w:type="spellEnd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);</w:t>
            </w:r>
          </w:p>
          <w:p w:rsidR="00F66400" w:rsidRPr="0029325A" w:rsidRDefault="00F66400" w:rsidP="00566D47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 физкультурно-спортивное: «</w:t>
            </w:r>
            <w:proofErr w:type="spellStart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Дельфиненок</w:t>
            </w:r>
            <w:proofErr w:type="spellEnd"/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», «Детс</w:t>
            </w:r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кий </w:t>
            </w:r>
            <w:proofErr w:type="spellStart"/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финтес</w:t>
            </w:r>
            <w:proofErr w:type="spellEnd"/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», «Веселый ручеек», 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спортивно-оздоровительная гимнастика.</w:t>
            </w:r>
          </w:p>
          <w:p w:rsidR="00F66400" w:rsidRPr="0029325A" w:rsidRDefault="00F66400" w:rsidP="00566D47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 дополнительном образовании задействовано 75 процентов воспита</w:t>
            </w:r>
            <w:r w:rsid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нников Детского 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сада.</w:t>
            </w:r>
          </w:p>
          <w:p w:rsidR="00F66400" w:rsidRPr="0029325A" w:rsidRDefault="00F66400" w:rsidP="00293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b/>
                <w:sz w:val="28"/>
                <w:szCs w:val="28"/>
              </w:rPr>
              <w:t>IV. Оценка функционирования внутренней системы оценки качества образования</w:t>
            </w:r>
          </w:p>
          <w:p w:rsidR="00F66400" w:rsidRPr="0029325A" w:rsidRDefault="00D35668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утверждено </w:t>
            </w:r>
            <w:hyperlink r:id="rId11" w:anchor="/document/118/49757/" w:history="1">
              <w:r w:rsidR="00F66400" w:rsidRPr="0029325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положение о внутренней системе оценки качества образования</w:t>
              </w:r>
            </w:hyperlink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F66400"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17.09.2016</w:t>
            </w:r>
            <w:r w:rsidR="00E31633"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. Мониторинг качества образовательной деятельности в 2018 году показал хорошую работу педагогического коллектива по всем показателям.</w:t>
            </w:r>
          </w:p>
          <w:p w:rsidR="00F66400" w:rsidRPr="0029325A" w:rsidRDefault="00D35668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Состояние здоровья и физического развития воспит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анников удовлетворительные. </w:t>
            </w:r>
            <w:r w:rsidR="0029325A"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89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процентов детей успешно освоили образов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ательную программу дошкольного </w:t>
            </w:r>
            <w:r w:rsidR="0029325A" w:rsidRPr="0029325A">
              <w:rPr>
                <w:rFonts w:ascii="Times New Roman" w:hAnsi="Times New Roman" w:cs="Times New Roman"/>
                <w:sz w:val="28"/>
                <w:szCs w:val="28"/>
              </w:rPr>
              <w:t>образования по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своей возрастной группе. Воспи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танники подготовительной группы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показали высокие показатели готовности к шко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льному обучению и </w:t>
            </w:r>
            <w:r w:rsidR="0029325A"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15 процентов </w:t>
            </w:r>
            <w:r w:rsidR="00F66400"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выпускников зачислены в школы с углубленным изучением предме</w:t>
            </w:r>
            <w:r w:rsidR="0029325A"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тов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 (по состоянию здоровья). В течение года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воспитанники Детского сада успешно участвов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али в конкурсах и мероприятиях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различного уровня.</w:t>
            </w:r>
          </w:p>
          <w:p w:rsidR="00F66400" w:rsidRPr="0029325A" w:rsidRDefault="00D35668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В период с </w:t>
            </w:r>
            <w:r w:rsidR="00F66400"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15.10.2018 по 19.10.2018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проводилось анкети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рование </w:t>
            </w:r>
            <w:r w:rsidR="0029325A"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89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родителей, получены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следующие результаты: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− доля получателей услуг, положительно оц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енивающих доброжелательность и 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вежливость работников организации, – </w:t>
            </w:r>
            <w:r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81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процент;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− доля получателей услуг, удовлетворенных компетентностью работников 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организации, –</w:t>
            </w:r>
            <w:r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72 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процента;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− доля получателей услуг, удовлетворенных материально-технически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обеспечением 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организации, – </w:t>
            </w:r>
            <w:r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65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процентов;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− доля получателей услуг, удовлетворенных качеством предоставляемых 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услуг, – </w:t>
            </w:r>
            <w:r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84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процента;</w:t>
            </w:r>
          </w:p>
          <w:p w:rsidR="00F66400" w:rsidRPr="0029325A" w:rsidRDefault="00F66400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− доля получателей услуг, которые готовы рекомендо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вать организацию родственникам 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и знакомым, – </w:t>
            </w:r>
            <w:r w:rsidRPr="00E316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92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процента.</w:t>
            </w:r>
          </w:p>
          <w:p w:rsidR="00F66400" w:rsidRPr="0029325A" w:rsidRDefault="00D35668" w:rsidP="0029325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показало высокую степе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нь удовлетворенности качеством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предоставляемых услуг.</w:t>
            </w:r>
          </w:p>
          <w:p w:rsidR="00F66400" w:rsidRPr="0029325A" w:rsidRDefault="00F66400" w:rsidP="00293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b/>
                <w:sz w:val="28"/>
                <w:szCs w:val="28"/>
              </w:rPr>
              <w:t>V. Оценка кадрового обеспечения</w:t>
            </w:r>
          </w:p>
          <w:p w:rsidR="00F66400" w:rsidRPr="0029325A" w:rsidRDefault="00E31633" w:rsidP="00E3163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укомплектован педагогами на 100 процентов согласно штатному 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расписанию. Всего работают </w:t>
            </w:r>
            <w:r w:rsidR="0029325A"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13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человек. Педагоги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>ческий коллектив Детского сада насчитывает 3 специалиста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. Соотношение во</w:t>
            </w:r>
            <w:r w:rsidR="0029325A">
              <w:rPr>
                <w:rFonts w:ascii="Times New Roman" w:hAnsi="Times New Roman" w:cs="Times New Roman"/>
                <w:sz w:val="28"/>
                <w:szCs w:val="28"/>
              </w:rPr>
              <w:t xml:space="preserve">спитанников, приходящихся на 1 </w:t>
            </w:r>
            <w:r w:rsidR="00F66400" w:rsidRPr="0029325A">
              <w:rPr>
                <w:rFonts w:ascii="Times New Roman" w:hAnsi="Times New Roman" w:cs="Times New Roman"/>
                <w:sz w:val="28"/>
                <w:szCs w:val="28"/>
              </w:rPr>
              <w:t>взрослого:</w:t>
            </w:r>
          </w:p>
          <w:p w:rsidR="00F66400" w:rsidRPr="0029325A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− воспитанник/педагоги – 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8/1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6400" w:rsidRPr="0029325A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− воспитанники/все сотрудники – </w:t>
            </w:r>
            <w:r w:rsidRPr="002932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4,2/1.</w:t>
            </w:r>
          </w:p>
          <w:p w:rsidR="00F66400" w:rsidRPr="0029325A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За 2018 год педагогические работники 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>не проходили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аттестацию и 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>поэтому получились следующие данные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6400" w:rsidRPr="0029325A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− высшу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>ю квалификационную категорию – 0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воспитатель;</w:t>
            </w:r>
          </w:p>
          <w:p w:rsidR="00F66400" w:rsidRPr="0029325A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− перву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>ю квалификационную категорию – 0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воспитатель.</w:t>
            </w:r>
          </w:p>
          <w:p w:rsidR="00F66400" w:rsidRPr="00F639E9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Курсы </w:t>
            </w:r>
            <w:hyperlink r:id="rId12" w:anchor="/document/16/4019/" w:history="1">
              <w:r w:rsidRPr="0029325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повышения квалификации</w:t>
              </w:r>
            </w:hyperlink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 в 2018 году прош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 xml:space="preserve">ел 1 работник 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сада, из них </w:t>
            </w:r>
            <w:r w:rsidR="00F639E9">
              <w:rPr>
                <w:rFonts w:ascii="Times New Roman" w:hAnsi="Times New Roman" w:cs="Times New Roman"/>
                <w:sz w:val="28"/>
                <w:szCs w:val="28"/>
              </w:rPr>
              <w:t>1 педагог</w:t>
            </w: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639E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 29.12.2018 2</w:t>
            </w:r>
            <w:r w:rsidRPr="00F639E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педагога проходят обуч</w:t>
            </w:r>
            <w:r w:rsidR="00F639E9" w:rsidRPr="00F639E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ение в ВУЗах по педагогическим </w:t>
            </w:r>
            <w:r w:rsidRPr="00F639E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специальностям.</w:t>
            </w:r>
          </w:p>
          <w:p w:rsidR="00F66400" w:rsidRDefault="00F66400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25A">
              <w:rPr>
                <w:rFonts w:ascii="Times New Roman" w:hAnsi="Times New Roman" w:cs="Times New Roman"/>
                <w:sz w:val="28"/>
                <w:szCs w:val="28"/>
              </w:rPr>
              <w:t>Диаграмма с характеристиками кадрового состава Детского сада</w:t>
            </w:r>
          </w:p>
          <w:p w:rsidR="00C61F51" w:rsidRPr="0029325A" w:rsidRDefault="00C61F51" w:rsidP="0029325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400" w:rsidRPr="00F66400" w:rsidRDefault="00F66400" w:rsidP="00F664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F66400"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F0DA32E" wp14:editId="6939D2B5">
                  <wp:extent cx="5162550" cy="4067175"/>
                  <wp:effectExtent l="0" t="0" r="0" b="9525"/>
                  <wp:docPr id="3" name="-4942377" descr="https://mini.1obraz.ru/system/content/image/53/1/-494237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942377" descr="https://mini.1obraz.ru/system/content/image/53/1/-494237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400" w:rsidRPr="00F66400" w:rsidRDefault="00F66400" w:rsidP="00F664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F66400"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555007" wp14:editId="65EC1A6C">
                  <wp:extent cx="5772150" cy="4048125"/>
                  <wp:effectExtent l="0" t="0" r="0" b="9525"/>
                  <wp:docPr id="4" name="-4942378" descr="https://mini.1obraz.ru/system/content/image/53/1/-494237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942378" descr="https://mini.1obraz.ru/system/content/image/53/1/-494237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400" w:rsidRPr="00F639E9" w:rsidRDefault="00F639E9" w:rsidP="00F639E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дагоги постоянно повышают свой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профессиональный уровень, эффективно участвуют в работе методических объединений, знакомятся с опытом работы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оих коллег и других дошкольных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учреждений, а также </w:t>
            </w:r>
            <w:proofErr w:type="spellStart"/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саморазвиваются</w:t>
            </w:r>
            <w:proofErr w:type="spellEnd"/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. Все это в комплексе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дает хороший результат в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организации педагогической деятельности и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учшении качества образования и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воспитания дошкольников.</w:t>
            </w:r>
          </w:p>
          <w:p w:rsidR="00F66400" w:rsidRPr="00F639E9" w:rsidRDefault="00F66400" w:rsidP="00F63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b/>
                <w:sz w:val="28"/>
                <w:szCs w:val="28"/>
              </w:rPr>
              <w:t>VI. Оценка учебно-методического и библиотечно-информационного обеспечения</w:t>
            </w:r>
          </w:p>
          <w:p w:rsidR="00F66400" w:rsidRPr="00F639E9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</w:t>
            </w:r>
            <w:hyperlink r:id="rId15" w:anchor="/document/16/38785/" w:history="1">
              <w:r w:rsidRPr="00F639E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библиотека</w:t>
              </w:r>
            </w:hyperlink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состав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>ной частью методической службы.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br/>
              <w:t>Библиотечный фонд располагается в ме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тодическом кабинете, кабинетах 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br/>
              <w:t>специалистов, группе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сада. Библиотечный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фонд представлен методической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литературой по всем образовательным областя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м основной общеобразовательной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программы, детской художественной литературой, пер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иодическими изданиями, а также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другими информационными ресурсами на различных э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лектронных носителях. В каждой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возрастной группе имеется банк необходимы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х учебно-методических пособий,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рекомендованных для планирования </w:t>
            </w:r>
            <w:proofErr w:type="spellStart"/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воспитат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>ельно</w:t>
            </w:r>
            <w:proofErr w:type="spellEnd"/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-образовательной работы в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соответствии с обязательной частью ООП.</w:t>
            </w:r>
          </w:p>
          <w:p w:rsidR="00F66400" w:rsidRPr="00F639E9" w:rsidRDefault="00733CBA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В 2018 году Детский сад пополнил учебно-мет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одический комплект к примерной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программе дошкольного образо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вания «От рождения до школы» в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соответствии с ФГОС. Приобрели наглядно-дидактические пособия:</w:t>
            </w:r>
          </w:p>
          <w:p w:rsidR="00F66400" w:rsidRPr="00733CBA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r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серии «Мир в картинках», «Рассказы по картинкам», «Р</w:t>
            </w:r>
            <w:r w:rsidR="00520F3B"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асскажите детям о…», «Играем в </w:t>
            </w:r>
            <w:r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сказку», «Грамматика в картинках», «Искусство детям»;</w:t>
            </w:r>
          </w:p>
          <w:p w:rsidR="00F66400" w:rsidRPr="00733CBA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− картины для рассматривания, плакаты;</w:t>
            </w:r>
          </w:p>
          <w:p w:rsidR="00F66400" w:rsidRPr="00733CBA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33CB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− комплексы для оформления родительских уголков;</w:t>
            </w:r>
          </w:p>
          <w:p w:rsidR="00F66400" w:rsidRPr="00520F3B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r w:rsidRPr="00520F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рабочие тетради для обучающихся.</w:t>
            </w:r>
          </w:p>
          <w:p w:rsidR="00F66400" w:rsidRPr="00F639E9" w:rsidRDefault="00733CBA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Оборудование и оснащение методического каб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инета достаточно для реализации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программ. В методическом кабинете созд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аны условия для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возможности организации совместной деятельн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ости педагогов. Однако кабинет </w:t>
            </w:r>
            <w:r w:rsidR="00F66400" w:rsidRPr="00F639E9">
              <w:rPr>
                <w:rFonts w:ascii="Times New Roman" w:hAnsi="Times New Roman" w:cs="Times New Roman"/>
                <w:sz w:val="28"/>
                <w:szCs w:val="28"/>
              </w:rPr>
              <w:t>недостаточно оснащен техническим и компьютерным оборудованием.</w:t>
            </w:r>
          </w:p>
          <w:p w:rsidR="00F66400" w:rsidRPr="00F639E9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 Детского сада включает:</w:t>
            </w:r>
          </w:p>
          <w:p w:rsidR="00F66400" w:rsidRPr="00F639E9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− информационно-телекоммуникационное оборудование – в 2018 году пополнилось компьютеро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проектором мультимедиа;</w:t>
            </w:r>
          </w:p>
          <w:p w:rsidR="00F66400" w:rsidRPr="00F639E9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− программное обеспечение – позволяет рабо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тать с текстовыми редакторами, </w:t>
            </w:r>
            <w:proofErr w:type="spellStart"/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интернет-ресурсами</w:t>
            </w:r>
            <w:proofErr w:type="spellEnd"/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, фото-, видеоматериалами, графическими редакторами.</w:t>
            </w:r>
          </w:p>
          <w:p w:rsidR="00F66400" w:rsidRPr="00F639E9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В Детском саду учебно-методическое и информационн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ое обеспечение достаточное для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организации образовательной деятель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ности и эффективной 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реализации </w:t>
            </w:r>
            <w:r w:rsidRPr="00F639E9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программ.</w:t>
            </w:r>
          </w:p>
          <w:p w:rsidR="00F66400" w:rsidRPr="00520F3B" w:rsidRDefault="00F66400" w:rsidP="00520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b/>
                <w:sz w:val="28"/>
                <w:szCs w:val="28"/>
              </w:rPr>
              <w:t>VII. Оценка материально-технической базы</w:t>
            </w:r>
          </w:p>
          <w:p w:rsidR="00F66400" w:rsidRPr="00520F3B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сформирована материально-техническая 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база для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реализации образовательных программ, жизнеобеспечения и развития детей. В Детском саду оборудованы помещения: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групповы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>е помещения – 1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кабинет заведующего – 1;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методический кабинет – 1;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зал – 0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физкультурный зал – 0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пищеблок – 1;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прачечная – 1;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 медицинский кабинет – 1;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0F3B">
              <w:rPr>
                <w:rFonts w:ascii="Times New Roman" w:hAnsi="Times New Roman" w:cs="Times New Roman"/>
                <w:sz w:val="28"/>
                <w:szCs w:val="28"/>
              </w:rPr>
              <w:t>физиокабинет</w:t>
            </w:r>
            <w:proofErr w:type="spellEnd"/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– 0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массажный кабинет – 0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6400" w:rsidRPr="00520F3B" w:rsidRDefault="00F66400" w:rsidP="00520F3B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При создании предметно-развивающей среды воспитатели учитывают возрастные, индиви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>дуальные особенности детей группы. Оборудованы групповая комната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включающие игровую, познавательную, обеденную зоны.</w:t>
            </w:r>
          </w:p>
          <w:p w:rsidR="00F66400" w:rsidRPr="00520F3B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 xml:space="preserve">В 2018 году Детский сад провел </w:t>
            </w:r>
            <w:hyperlink r:id="rId16" w:anchor="/document/16/2658/" w:history="1">
              <w:r w:rsidRPr="00520F3B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текущий ремонт</w:t>
              </w:r>
            </w:hyperlink>
            <w:r w:rsidRPr="00520F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>группы, 1 спального помещения, коридоров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20F3B" w:rsidRPr="00520F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медкабинета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20F3B" w:rsidRPr="00520F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физкультурного зала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Построили новые малые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архитектурные формы и игровое оборудование на у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частке. </w:t>
            </w:r>
            <w:r w:rsidR="00520F3B" w:rsidRPr="00520F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Провели переоформление кабинета по ПДД, мини-музея «Кубанская хата»</w:t>
            </w:r>
            <w:r w:rsidRPr="00520F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F66400" w:rsidRPr="00520F3B" w:rsidRDefault="00F66400" w:rsidP="00520F3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состояние Детского с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ада и территории соответствует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действующим санитарно-эпидемиологическим требов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аниям к устройству, содержанию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и организации режима работы в дошкольных о</w:t>
            </w:r>
            <w:r w:rsidR="00520F3B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рганизациях, правилам пожарной </w:t>
            </w:r>
            <w:r w:rsidRPr="00520F3B">
              <w:rPr>
                <w:rFonts w:ascii="Times New Roman" w:hAnsi="Times New Roman" w:cs="Times New Roman"/>
                <w:sz w:val="28"/>
                <w:szCs w:val="28"/>
              </w:rPr>
              <w:t>безопасности, требованиям охраны труда.</w:t>
            </w:r>
          </w:p>
          <w:p w:rsidR="00F66400" w:rsidRPr="006E577B" w:rsidRDefault="00F66400" w:rsidP="006E5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77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анализа показателей деятельности организации</w:t>
            </w:r>
          </w:p>
          <w:p w:rsidR="00F66400" w:rsidRPr="006E577B" w:rsidRDefault="00F66400" w:rsidP="006E577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77B">
              <w:rPr>
                <w:rFonts w:ascii="Times New Roman" w:hAnsi="Times New Roman" w:cs="Times New Roman"/>
                <w:b/>
                <w:sz w:val="28"/>
                <w:szCs w:val="28"/>
              </w:rPr>
              <w:t>Данные приведены по состоянию на 29.12.2018.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98"/>
              <w:gridCol w:w="1824"/>
              <w:gridCol w:w="1351"/>
            </w:tblGrid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Единица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измерения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66400" w:rsidRPr="00F66400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</w:tr>
            <w:tr w:rsidR="00F66400" w:rsidRPr="00F66400" w:rsidTr="006E577B">
              <w:trPr>
                <w:trHeight w:val="827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воспитанников, которые обучаются по программе дошкольного образования</w:t>
                  </w:r>
                </w:p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том числе обучающиеся: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режиме полного дня (8–12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режиме кратковременного пребывания (3–5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 семейной дошкольной группе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форме семейного образования с психолого-педагогическим сопровождением, которое организует детский сад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 в возрасте до трех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 в возрасте от трех до восьми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вес) детей от общей численности </w:t>
                  </w:r>
                </w:p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воспитанников, которые получают у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слуги присмотра и ухода, в том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 в группах: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8–12-часового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12–14-часового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круглосуточного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воспитанников с ОВЗ от общей численности воспитанников, которые получают услуги: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коррекции недостатков физического, психического развития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обучению по образовательной программе дошкольного </w:t>
                  </w:r>
                </w:p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присмотру и уходу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показатель пропущенных по болезни дней на одного 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35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численность </w:t>
                  </w:r>
                  <w:proofErr w:type="spellStart"/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педработников</w:t>
                  </w:r>
                  <w:proofErr w:type="spellEnd"/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том числе количество </w:t>
                  </w:r>
                  <w:proofErr w:type="spellStart"/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педработников</w:t>
                  </w:r>
                  <w:proofErr w:type="spellEnd"/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высшим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высшим образованием педагогической 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средним профессиональным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средним профессиональ</w:t>
                  </w:r>
                  <w:r w:rsidR="00DE2D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ным образованием педагогической 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 численности) педагогических работников, которым по результатам аттеста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 присвоена квалификационная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категория, в общей численности пе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дагогических работников, в том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 высшей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9912C2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ервой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 численности) педагогических работников в общей численности педагогичес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ких работников, педагогический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стаж работы которых составляет: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(33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больше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(67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 численности) педагогических работников в общей численности педагогических работников в возрасте: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55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(33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орые за последние 5 лет прошли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квалификации или пр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офессиональную переподготовку,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6E577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(0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ые прошли повышение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квалификации по применению в </w:t>
                  </w:r>
                  <w:r w:rsid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образовательном процессе ФГОС,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 </w:t>
                  </w:r>
                </w:p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(33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Соотношение «педагогический работник/воспитанник»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человек/чело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D6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8/1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музыкального руководителя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инструктора по физической культуре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учителя-дефектолога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педагога-психолога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Инфраструктура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площадь помещений, в которых осуществляется </w:t>
                  </w:r>
                </w:p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деятельность, в расчете на одного 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D6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8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Площадь помещений для дополнительных видов деятельности воспитанников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D6B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975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физкультурного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DE2D6B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</w:t>
                  </w:r>
                </w:p>
              </w:tc>
            </w:tr>
            <w:tr w:rsidR="00F66400" w:rsidRPr="00F66400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F66400" w:rsidP="00DE2D6B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прогулочных площадок, которые оснащены так, чтоб</w:t>
                  </w:r>
                  <w:r w:rsidR="00DE2D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ы обеспечить 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потребность воспитанников в ф</w:t>
                  </w:r>
                  <w:r w:rsidR="00DE2D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изической активности и игровой </w:t>
                  </w: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деятельности на улице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F66400" w:rsidRPr="006E577B" w:rsidRDefault="00F66400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66400" w:rsidRPr="006E577B" w:rsidRDefault="009912C2" w:rsidP="006E577B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F66400" w:rsidRPr="006E57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F66400" w:rsidRPr="00F66400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6400" w:rsidRPr="00F66400" w:rsidRDefault="00F66400" w:rsidP="00F66400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66400" w:rsidRPr="00DE2D6B" w:rsidRDefault="00C61F51" w:rsidP="00DE2D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ВЫВОД. </w:t>
            </w:r>
            <w:r w:rsidR="00F66400" w:rsidRPr="00DE2D6B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DE2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400" w:rsidRPr="00DE2D6B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показателей указывает на то, что Детский сад имеет достаточную инфраструктуру, которая соответствует требованиям </w:t>
            </w:r>
            <w:hyperlink r:id="rId17" w:anchor="/document/99/499023522/" w:history="1">
              <w:r w:rsidR="00F66400" w:rsidRPr="00DE2D6B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СанПиН 2.4.1.3049-13</w:t>
              </w:r>
            </w:hyperlink>
            <w:r w:rsidR="00F66400" w:rsidRPr="00DE2D6B">
              <w:rPr>
                <w:rFonts w:ascii="Times New Roman" w:hAnsi="Times New Roman" w:cs="Times New Roman"/>
                <w:sz w:val="28"/>
                <w:szCs w:val="28"/>
              </w:rPr>
              <w:t xml:space="preserve"> «Санитарно-эпидемиологические требования к устройству, содержанию и организации режима работы дошкольных образовате</w:t>
            </w:r>
            <w:r w:rsidR="00DE2D6B">
              <w:rPr>
                <w:rFonts w:ascii="Times New Roman" w:hAnsi="Times New Roman" w:cs="Times New Roman"/>
                <w:sz w:val="28"/>
                <w:szCs w:val="28"/>
              </w:rPr>
              <w:t xml:space="preserve">льных организаций» и позволяет </w:t>
            </w:r>
            <w:r w:rsidR="00F66400" w:rsidRPr="00DE2D6B">
              <w:rPr>
                <w:rFonts w:ascii="Times New Roman" w:hAnsi="Times New Roman" w:cs="Times New Roman"/>
                <w:sz w:val="28"/>
                <w:szCs w:val="28"/>
              </w:rPr>
              <w:t>реализовывать образовательные программы в полно</w:t>
            </w:r>
            <w:r w:rsidR="00DE2D6B">
              <w:rPr>
                <w:rFonts w:ascii="Times New Roman" w:hAnsi="Times New Roman" w:cs="Times New Roman"/>
                <w:sz w:val="28"/>
                <w:szCs w:val="28"/>
              </w:rPr>
              <w:t xml:space="preserve">м объеме в соответствии с ФГОС </w:t>
            </w:r>
            <w:r w:rsidR="00F66400" w:rsidRPr="00DE2D6B">
              <w:rPr>
                <w:rFonts w:ascii="Times New Roman" w:hAnsi="Times New Roman" w:cs="Times New Roman"/>
                <w:sz w:val="28"/>
                <w:szCs w:val="28"/>
              </w:rPr>
              <w:t>ДО.</w:t>
            </w:r>
          </w:p>
          <w:p w:rsidR="00F66400" w:rsidRDefault="00F66400" w:rsidP="00DE2D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D6B">
              <w:rPr>
                <w:rFonts w:ascii="Times New Roman" w:hAnsi="Times New Roman" w:cs="Times New Roman"/>
                <w:sz w:val="28"/>
                <w:szCs w:val="28"/>
              </w:rPr>
              <w:t>Детский сад укомплектован достаточным кол</w:t>
            </w:r>
            <w:r w:rsidR="00DE2D6B">
              <w:rPr>
                <w:rFonts w:ascii="Times New Roman" w:hAnsi="Times New Roman" w:cs="Times New Roman"/>
                <w:sz w:val="28"/>
                <w:szCs w:val="28"/>
              </w:rPr>
              <w:t xml:space="preserve">ичеством педагогических и иных </w:t>
            </w:r>
            <w:r w:rsidRPr="00DE2D6B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работников, которые имеют </w:t>
            </w:r>
            <w:r w:rsidRPr="00C61F5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высокую</w:t>
            </w:r>
            <w:r w:rsidRPr="00DE2D6B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квалификацию </w:t>
            </w:r>
            <w:r w:rsidR="00DE2D6B">
              <w:rPr>
                <w:rFonts w:ascii="Times New Roman" w:hAnsi="Times New Roman" w:cs="Times New Roman"/>
                <w:sz w:val="28"/>
                <w:szCs w:val="28"/>
              </w:rPr>
              <w:t xml:space="preserve">и регулярно проходят повышение </w:t>
            </w:r>
            <w:r w:rsidRPr="00DE2D6B">
              <w:rPr>
                <w:rFonts w:ascii="Times New Roman" w:hAnsi="Times New Roman" w:cs="Times New Roman"/>
                <w:sz w:val="28"/>
                <w:szCs w:val="28"/>
              </w:rPr>
              <w:t>квалификации, что обеспечивает результативность образовательной деятельности.</w:t>
            </w:r>
          </w:p>
          <w:p w:rsidR="00C61F51" w:rsidRDefault="00C61F51" w:rsidP="00DE2D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F51" w:rsidRDefault="00C61F51" w:rsidP="00DE2D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F51" w:rsidRPr="00DE2D6B" w:rsidRDefault="00C61F51" w:rsidP="00DE2D6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D6B" w:rsidRPr="00DE2D6B" w:rsidTr="00236F0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577B" w:rsidRPr="00DE2D6B" w:rsidRDefault="00DE2D6B" w:rsidP="00DE2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both"/>
              <w:rPr>
                <w:rFonts w:ascii="Courier New" w:eastAsia="Times New Roman" w:hAnsi="Courier New" w:cs="Courier New"/>
                <w:color w:val="FF0000"/>
                <w:sz w:val="20"/>
                <w:szCs w:val="20"/>
                <w:u w:val="single"/>
                <w:lang w:eastAsia="ru-RU"/>
              </w:rPr>
            </w:pPr>
            <w:r w:rsidRPr="00DE2D6B">
              <w:rPr>
                <w:rFonts w:ascii="Courier New" w:eastAsia="Times New Roman" w:hAnsi="Courier New" w:cs="Courier New"/>
                <w:color w:val="FF0000"/>
                <w:sz w:val="20"/>
                <w:szCs w:val="20"/>
                <w:lang w:eastAsia="ru-RU"/>
              </w:rPr>
              <w:lastRenderedPageBreak/>
              <w:t xml:space="preserve">                            </w:t>
            </w:r>
            <w:r w:rsidRPr="00DE2D6B">
              <w:rPr>
                <w:rFonts w:ascii="Courier New" w:eastAsia="Times New Roman" w:hAnsi="Courier New" w:cs="Courier New"/>
                <w:color w:val="FF0000"/>
                <w:sz w:val="20"/>
                <w:szCs w:val="20"/>
                <w:u w:val="single"/>
                <w:lang w:eastAsia="ru-RU"/>
              </w:rPr>
              <w:t>Рекомендации (их печатать не надо)</w:t>
            </w:r>
          </w:p>
        </w:tc>
      </w:tr>
    </w:tbl>
    <w:p w:rsidR="00F66400" w:rsidRPr="00DE2D6B" w:rsidRDefault="005E678E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hyperlink r:id="rId18" w:anchor="/document/16/2335/OBR6/" w:history="1">
        <w:r w:rsidR="00F66400" w:rsidRPr="00DE2D6B">
          <w:rPr>
            <w:rFonts w:ascii="Times New Roman" w:eastAsia="Times New Roman" w:hAnsi="Times New Roman" w:cs="Times New Roman"/>
            <w:color w:val="FF0000"/>
            <w:sz w:val="24"/>
            <w:szCs w:val="24"/>
            <w:lang w:eastAsia="ru-RU"/>
          </w:rPr>
          <w:t>Согласуйте отчет</w:t>
        </w:r>
      </w:hyperlink>
      <w:r w:rsidR="00F66400"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с коллегиальными органами управления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Утвердите отчет </w:t>
      </w:r>
      <w:hyperlink r:id="rId19" w:anchor="/document/16/39806/tit7/" w:history="1">
        <w:r w:rsidRPr="00DE2D6B">
          <w:rPr>
            <w:rFonts w:ascii="Times New Roman" w:eastAsia="Times New Roman" w:hAnsi="Times New Roman" w:cs="Times New Roman"/>
            <w:color w:val="FF0000"/>
            <w:sz w:val="24"/>
            <w:szCs w:val="24"/>
            <w:lang w:eastAsia="ru-RU"/>
          </w:rPr>
          <w:t>одним из двух способов</w:t>
        </w:r>
      </w:hyperlink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– подпишите лично или издайте приказ об утверждении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Форма документа не утверждена. Учитывайте региональные и муниципальные правовые акты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Дополните сведения, если есть объединения – методические или структурно-управленческие. Например, если есть рабочие группы по каким-то направлениям, комитеты, комиссии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этом разделе используйте результаты </w:t>
      </w:r>
      <w:hyperlink r:id="rId20" w:anchor="/document/16/3184/" w:history="1">
        <w:r w:rsidRPr="00DE2D6B">
          <w:rPr>
            <w:rFonts w:ascii="Times New Roman" w:eastAsia="Times New Roman" w:hAnsi="Times New Roman" w:cs="Times New Roman"/>
            <w:color w:val="FF0000"/>
            <w:sz w:val="24"/>
            <w:szCs w:val="24"/>
            <w:lang w:eastAsia="ru-RU"/>
          </w:rPr>
          <w:t>ВСОКО</w:t>
        </w:r>
      </w:hyperlink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чтобы облегчить составление отчета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Укажите формы работы с воспитанниками, какие из них пользуются наибольшей популярностью, как выстраиваете стратегию воспитательных мероприятий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этом разделе проанализируйте часть таблицы с показателями деятельности и добавьте информацию, которая там не отражается. Например, есть ли учителя, которые получили </w:t>
      </w:r>
      <w:hyperlink r:id="rId21" w:anchor="/document/16/4090/" w:history="1">
        <w:r w:rsidRPr="00DE2D6B">
          <w:rPr>
            <w:rFonts w:ascii="Times New Roman" w:eastAsia="Times New Roman" w:hAnsi="Times New Roman" w:cs="Times New Roman"/>
            <w:color w:val="FF0000"/>
            <w:sz w:val="24"/>
            <w:szCs w:val="24"/>
            <w:lang w:eastAsia="ru-RU"/>
          </w:rPr>
          <w:t>премию</w:t>
        </w:r>
      </w:hyperlink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или активно участвуют в проектах</w:t>
      </w:r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Опишите материальное оснащение детского сада, которое нужно, чтобы обеспечить обучение и воспитание детей.</w:t>
      </w: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Проанализируйте, чего из оснащения не хватает, чтобы сделать детский сад более </w:t>
      </w:r>
      <w:proofErr w:type="spellStart"/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конкурентноспособным</w:t>
      </w:r>
      <w:proofErr w:type="spellEnd"/>
    </w:p>
    <w:p w:rsidR="00F66400" w:rsidRPr="00DE2D6B" w:rsidRDefault="00F66400" w:rsidP="00DE2D6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Проанализируйте показатели из таблицы и сделайте общий вывод об итогах </w:t>
      </w:r>
      <w:proofErr w:type="spellStart"/>
      <w:r w:rsidRPr="00DE2D6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самообследования</w:t>
      </w:r>
      <w:proofErr w:type="spellEnd"/>
    </w:p>
    <w:p w:rsidR="00860CD8" w:rsidRPr="00DE2D6B" w:rsidRDefault="00860CD8" w:rsidP="00DE2D6B">
      <w:pPr>
        <w:jc w:val="both"/>
        <w:rPr>
          <w:color w:val="FF0000"/>
        </w:rPr>
      </w:pPr>
    </w:p>
    <w:sectPr w:rsidR="00860CD8" w:rsidRPr="00DE2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1F"/>
    <w:rsid w:val="00060090"/>
    <w:rsid w:val="00066953"/>
    <w:rsid w:val="0019461F"/>
    <w:rsid w:val="00236F09"/>
    <w:rsid w:val="0029325A"/>
    <w:rsid w:val="003F732A"/>
    <w:rsid w:val="004E5D0B"/>
    <w:rsid w:val="00520F3B"/>
    <w:rsid w:val="00566D47"/>
    <w:rsid w:val="005E678E"/>
    <w:rsid w:val="00630239"/>
    <w:rsid w:val="006E577B"/>
    <w:rsid w:val="00733CBA"/>
    <w:rsid w:val="007C391F"/>
    <w:rsid w:val="00860CD8"/>
    <w:rsid w:val="00915A2B"/>
    <w:rsid w:val="009912C2"/>
    <w:rsid w:val="00C61F51"/>
    <w:rsid w:val="00CA51B6"/>
    <w:rsid w:val="00CB1DDF"/>
    <w:rsid w:val="00CE0641"/>
    <w:rsid w:val="00D35668"/>
    <w:rsid w:val="00DA7E1F"/>
    <w:rsid w:val="00DE2D6B"/>
    <w:rsid w:val="00E31633"/>
    <w:rsid w:val="00EA10E4"/>
    <w:rsid w:val="00F639E9"/>
    <w:rsid w:val="00F647BA"/>
    <w:rsid w:val="00F6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D0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3163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D0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3163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3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6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65491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852256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90086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9841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1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549141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59458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75284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918705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mini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ini.1obraz.ru/" TargetMode="External"/><Relationship Id="rId7" Type="http://schemas.openxmlformats.org/officeDocument/2006/relationships/hyperlink" Target="https://mini.1obraz.ru/" TargetMode="External"/><Relationship Id="rId12" Type="http://schemas.openxmlformats.org/officeDocument/2006/relationships/hyperlink" Target="https://mini.1obraz.ru/" TargetMode="External"/><Relationship Id="rId17" Type="http://schemas.openxmlformats.org/officeDocument/2006/relationships/hyperlink" Target="https://mini.1obraz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ini.1obraz.ru/" TargetMode="External"/><Relationship Id="rId20" Type="http://schemas.openxmlformats.org/officeDocument/2006/relationships/hyperlink" Target="https://mini.1obraz.ru/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mini.1obraz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ini.1obra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ini.1obraz.ru/" TargetMode="External"/><Relationship Id="rId19" Type="http://schemas.openxmlformats.org/officeDocument/2006/relationships/hyperlink" Target="https://mini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ni.1obraz.ru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14</Pages>
  <Words>3043</Words>
  <Characters>17350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Людмила</cp:lastModifiedBy>
  <cp:revision>7</cp:revision>
  <dcterms:created xsi:type="dcterms:W3CDTF">2019-04-11T11:47:00Z</dcterms:created>
  <dcterms:modified xsi:type="dcterms:W3CDTF">2019-05-27T10:28:00Z</dcterms:modified>
</cp:coreProperties>
</file>