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3C" w:rsidRDefault="00664A3C" w:rsidP="00664A3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4A3C" w:rsidRDefault="00664A3C" w:rsidP="00664A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о благотворительности в ДОУ</w:t>
      </w:r>
    </w:p>
    <w:p w:rsidR="00664A3C" w:rsidRPr="00007EDE" w:rsidRDefault="00664A3C" w:rsidP="006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007EDE">
        <w:rPr>
          <w:rFonts w:ascii="Times New Roman" w:hAnsi="Times New Roman" w:cs="Times New Roman"/>
          <w:sz w:val="28"/>
          <w:szCs w:val="28"/>
        </w:rPr>
        <w:t>На сегодняшний день вопрос о пожертвованиях в детских садах актуален как никогда. Многие родители задают один и тот же вопрос, законно ли это?</w:t>
      </w:r>
    </w:p>
    <w:p w:rsidR="00664A3C" w:rsidRPr="00007EDE" w:rsidRDefault="00664A3C" w:rsidP="006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007ED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 дошкольном образовательном учреждении, в соответствии с которым дошкольное образовательное учреждение вправе привлекать дополнительные финансовые средства за счет добровольных пожертвований и целевых взносов физических и (или) юридических лиц. </w:t>
      </w:r>
      <w:r w:rsidRPr="001516B7">
        <w:rPr>
          <w:rFonts w:ascii="Times New Roman" w:hAnsi="Times New Roman" w:cs="Times New Roman"/>
          <w:b/>
          <w:sz w:val="28"/>
          <w:szCs w:val="28"/>
        </w:rPr>
        <w:t>Добровольные пожертвования являются одним из видов благотворительной деятельности</w:t>
      </w:r>
      <w:r w:rsidRPr="001516B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516B7">
        <w:rPr>
          <w:rFonts w:ascii="Times New Roman" w:hAnsi="Times New Roman" w:cs="Times New Roman"/>
          <w:i/>
          <w:sz w:val="28"/>
          <w:szCs w:val="28"/>
        </w:rPr>
        <w:t xml:space="preserve"> Благотворительной деятельностью, согласно Федеральному закону от 11.08.1995 № 135-ФЗ “О благотворительной деятельности и благотворительных организациях” (в ред. от 23.12.2010), является добровольная деятельность граждан и юридических лиц по бескорыстной передаче денежных средств и оказанию иной поддержки.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EDE">
        <w:rPr>
          <w:rFonts w:ascii="Times New Roman" w:hAnsi="Times New Roman" w:cs="Times New Roman"/>
          <w:sz w:val="28"/>
          <w:szCs w:val="28"/>
        </w:rPr>
        <w:t>Благотворители вправе самостоятельно определять цели и порядок использования своих пож</w:t>
      </w:r>
      <w:r>
        <w:rPr>
          <w:rFonts w:ascii="Times New Roman" w:hAnsi="Times New Roman" w:cs="Times New Roman"/>
          <w:sz w:val="28"/>
          <w:szCs w:val="28"/>
        </w:rPr>
        <w:t>ертвований.</w:t>
      </w:r>
      <w:r w:rsidRPr="00007EDE">
        <w:rPr>
          <w:rFonts w:ascii="Times New Roman" w:hAnsi="Times New Roman" w:cs="Times New Roman"/>
          <w:sz w:val="28"/>
          <w:szCs w:val="28"/>
        </w:rPr>
        <w:t xml:space="preserve"> </w:t>
      </w:r>
      <w:r w:rsidRPr="001516B7">
        <w:rPr>
          <w:rFonts w:ascii="Times New Roman" w:hAnsi="Times New Roman" w:cs="Times New Roman"/>
          <w:sz w:val="28"/>
          <w:szCs w:val="28"/>
          <w:u w:val="single"/>
        </w:rPr>
        <w:t>Расходование благотворительных пожертвований в форме денежных средств допускается только в соответствии с их целевым назначением, определенным в договоре пожертвования</w:t>
      </w:r>
      <w:r w:rsidRPr="001516B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1516B7">
        <w:rPr>
          <w:rFonts w:ascii="Times New Roman" w:hAnsi="Times New Roman" w:cs="Times New Roman"/>
          <w:b/>
          <w:sz w:val="28"/>
          <w:szCs w:val="28"/>
        </w:rPr>
        <w:t>Все пожертвования, полученные в виде денежных средств, должны зачисляться на лицевые счета образовательных учреждений</w:t>
      </w:r>
      <w:r w:rsidRPr="00007EDE">
        <w:rPr>
          <w:rFonts w:ascii="Times New Roman" w:hAnsi="Times New Roman" w:cs="Times New Roman"/>
          <w:sz w:val="28"/>
          <w:szCs w:val="28"/>
        </w:rPr>
        <w:t>. В частности, в качестве такой цели может выступать оплата охранных услуг, оказываемых образовательному учреждению специализированными организациями.</w:t>
      </w:r>
    </w:p>
    <w:p w:rsidR="00664A3C" w:rsidRPr="001516B7" w:rsidRDefault="00664A3C" w:rsidP="00664A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EDE">
        <w:rPr>
          <w:rFonts w:ascii="Times New Roman" w:hAnsi="Times New Roman" w:cs="Times New Roman"/>
          <w:sz w:val="28"/>
          <w:szCs w:val="28"/>
        </w:rPr>
        <w:t xml:space="preserve"> </w:t>
      </w:r>
      <w:r w:rsidRPr="001516B7">
        <w:rPr>
          <w:rFonts w:ascii="Times New Roman" w:hAnsi="Times New Roman" w:cs="Times New Roman"/>
          <w:b/>
          <w:sz w:val="28"/>
          <w:szCs w:val="28"/>
        </w:rPr>
        <w:t>Основными принципами благотворительности являются “добровольность” и “беспрепятственность”. Человек волен распоряжаться своими доходами, только он может решать, что с ними делать.</w:t>
      </w:r>
    </w:p>
    <w:p w:rsidR="00664A3C" w:rsidRPr="001516B7" w:rsidRDefault="00664A3C" w:rsidP="00664A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EDE">
        <w:rPr>
          <w:rFonts w:ascii="Times New Roman" w:hAnsi="Times New Roman" w:cs="Times New Roman"/>
          <w:sz w:val="28"/>
          <w:szCs w:val="28"/>
        </w:rPr>
        <w:t xml:space="preserve"> </w:t>
      </w:r>
      <w:r w:rsidRPr="001516B7">
        <w:rPr>
          <w:rFonts w:ascii="Times New Roman" w:hAnsi="Times New Roman" w:cs="Times New Roman"/>
          <w:b/>
          <w:sz w:val="28"/>
          <w:szCs w:val="28"/>
        </w:rPr>
        <w:t>Поэтому, дорогие родители, обращаем Ваше внимание, что никто не имеет права требовать у Вас деньги на какие-либо нужды. Термин “должен” здесь неуместен.</w:t>
      </w:r>
    </w:p>
    <w:p w:rsidR="00664A3C" w:rsidRPr="00007EDE" w:rsidRDefault="00664A3C" w:rsidP="006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007EDE">
        <w:rPr>
          <w:rFonts w:ascii="Times New Roman" w:hAnsi="Times New Roman" w:cs="Times New Roman"/>
          <w:sz w:val="28"/>
          <w:szCs w:val="28"/>
        </w:rPr>
        <w:t xml:space="preserve"> Решения родительского комитета или Управляющего совета носят рекомендательный характер как для </w:t>
      </w:r>
      <w:proofErr w:type="gramStart"/>
      <w:r w:rsidRPr="00007EDE">
        <w:rPr>
          <w:rFonts w:ascii="Times New Roman" w:hAnsi="Times New Roman" w:cs="Times New Roman"/>
          <w:sz w:val="28"/>
          <w:szCs w:val="28"/>
        </w:rPr>
        <w:t>администрации  нашего</w:t>
      </w:r>
      <w:proofErr w:type="gramEnd"/>
      <w:r w:rsidRPr="00007EDE">
        <w:rPr>
          <w:rFonts w:ascii="Times New Roman" w:hAnsi="Times New Roman" w:cs="Times New Roman"/>
          <w:sz w:val="28"/>
          <w:szCs w:val="28"/>
        </w:rPr>
        <w:t xml:space="preserve"> ДОУ, так и для всех родителей.</w:t>
      </w:r>
    </w:p>
    <w:p w:rsidR="00664A3C" w:rsidRPr="00664A3C" w:rsidRDefault="00664A3C" w:rsidP="00664A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об оказании материальной или иной помощи в принудительном порядке незаконны</w:t>
      </w:r>
    </w:p>
    <w:p w:rsidR="00664A3C" w:rsidRDefault="00664A3C" w:rsidP="00664A3C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942205" cy="588010"/>
                <wp:effectExtent l="0" t="0" r="0" b="254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220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4A3C" w:rsidRPr="00C462C3" w:rsidRDefault="00664A3C" w:rsidP="00664A3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C462C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</w:rPr>
                              <w:t>ИНФОРМАЦИЯ  ДЛЯ</w:t>
                            </w:r>
                            <w:proofErr w:type="gramEnd"/>
                            <w:r w:rsidRPr="00C462C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</w:rPr>
                              <w:t xml:space="preserve"> 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389.15pt;height:46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" filled="f" stroked="f">
                <v:path arrowok="t"/>
                <v:textbox style="mso-fit-shape-to-text:t">
                  <w:txbxContent>
                    <w:p w:rsidR="00664A3C" w:rsidRPr="00C462C3" w:rsidRDefault="00664A3C" w:rsidP="00664A3C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</w:rPr>
                      </w:pPr>
                      <w:proofErr w:type="gramStart"/>
                      <w:r w:rsidRPr="00C462C3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</w:rPr>
                        <w:t>ИНФОРМАЦИЯ  ДЛЯ</w:t>
                      </w:r>
                      <w:proofErr w:type="gramEnd"/>
                      <w:r w:rsidRPr="00C462C3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</w:rPr>
                        <w:t xml:space="preserve">  РОДИТЕЛЕЙ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7ED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664A3C" w:rsidRDefault="00664A3C" w:rsidP="00664A3C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664A3C" w:rsidRDefault="00664A3C" w:rsidP="00664A3C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664A3C" w:rsidRPr="00007EDE" w:rsidRDefault="00664A3C" w:rsidP="00664A3C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07EDE">
        <w:rPr>
          <w:rFonts w:ascii="Times New Roman" w:hAnsi="Times New Roman" w:cs="Times New Roman"/>
          <w:sz w:val="32"/>
          <w:szCs w:val="32"/>
          <w:u w:val="single"/>
        </w:rPr>
        <w:t>Руководящим принципом, закрепленным в международном праве и российском законодательстве, является положение о том, что ребёнок должен расти на попечении и под ответственностью своих родителей в атмосфере любви, моральной и материальной обеспеченности.</w:t>
      </w:r>
    </w:p>
    <w:p w:rsidR="00664A3C" w:rsidRPr="00007EDE" w:rsidRDefault="00664A3C" w:rsidP="00664A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7EDE">
        <w:rPr>
          <w:rFonts w:ascii="Times New Roman" w:hAnsi="Times New Roman" w:cs="Times New Roman"/>
          <w:sz w:val="28"/>
          <w:szCs w:val="28"/>
        </w:rPr>
        <w:t xml:space="preserve"> </w:t>
      </w:r>
      <w:r w:rsidRPr="00007EDE">
        <w:rPr>
          <w:rFonts w:ascii="Times New Roman" w:hAnsi="Times New Roman" w:cs="Times New Roman"/>
          <w:i/>
          <w:sz w:val="28"/>
          <w:szCs w:val="28"/>
        </w:rPr>
        <w:t>Согласно ст. 61 Семейного кодекса РФ от 29.12.1995 г. № 223-</w:t>
      </w:r>
      <w:proofErr w:type="gramStart"/>
      <w:r w:rsidRPr="00007EDE">
        <w:rPr>
          <w:rFonts w:ascii="Times New Roman" w:hAnsi="Times New Roman" w:cs="Times New Roman"/>
          <w:i/>
          <w:sz w:val="28"/>
          <w:szCs w:val="28"/>
        </w:rPr>
        <w:t>ФЗ  родители</w:t>
      </w:r>
      <w:proofErr w:type="gramEnd"/>
      <w:r w:rsidRPr="00007EDE">
        <w:rPr>
          <w:rFonts w:ascii="Times New Roman" w:hAnsi="Times New Roman" w:cs="Times New Roman"/>
          <w:i/>
          <w:sz w:val="28"/>
          <w:szCs w:val="28"/>
        </w:rPr>
        <w:t xml:space="preserve">  имеют  равные  права  и  несут  равные обязанности  в  отношении  своих  детей  (родительские права).</w:t>
      </w:r>
    </w:p>
    <w:p w:rsidR="00664A3C" w:rsidRPr="00007EDE" w:rsidRDefault="00664A3C" w:rsidP="00664A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7EDE">
        <w:rPr>
          <w:rFonts w:ascii="Times New Roman" w:hAnsi="Times New Roman" w:cs="Times New Roman"/>
          <w:i/>
          <w:sz w:val="28"/>
          <w:szCs w:val="28"/>
        </w:rPr>
        <w:t xml:space="preserve"> В соответствии со ст. 63 Семейного кодекса РФ от 29.12.1995 г. № 223-ФЗ родители имеют право и обязаны воспитывать своих детей.</w:t>
      </w:r>
    </w:p>
    <w:p w:rsidR="00664A3C" w:rsidRPr="00007EDE" w:rsidRDefault="00664A3C" w:rsidP="00664A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64A3C" w:rsidRPr="00664A3C" w:rsidRDefault="00664A3C" w:rsidP="00664A3C">
      <w:pPr>
        <w:spacing w:after="0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64A3C">
        <w:rPr>
          <w:rFonts w:ascii="Times New Roman" w:hAnsi="Times New Roman" w:cs="Times New Roman"/>
          <w:b/>
          <w:sz w:val="40"/>
          <w:szCs w:val="40"/>
          <w:u w:val="single"/>
        </w:rPr>
        <w:t>Родители несут ответственность за воспитание и развитие своих детей.</w:t>
      </w:r>
    </w:p>
    <w:p w:rsidR="00664A3C" w:rsidRPr="00664A3C" w:rsidRDefault="00664A3C" w:rsidP="00664A3C">
      <w:pPr>
        <w:spacing w:after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007EDE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r w:rsidRPr="00664A3C">
        <w:rPr>
          <w:rFonts w:ascii="Times New Roman" w:hAnsi="Times New Roman" w:cs="Times New Roman"/>
          <w:color w:val="000000" w:themeColor="text1"/>
          <w:sz w:val="36"/>
          <w:szCs w:val="36"/>
        </w:rPr>
        <w:t>1.Они обязаны заботиться о здоровье, физическом, психическом, духовном и нравственном развитии своих детей.</w:t>
      </w:r>
    </w:p>
    <w:p w:rsidR="00664A3C" w:rsidRPr="00664A3C" w:rsidRDefault="00664A3C" w:rsidP="00664A3C">
      <w:pPr>
        <w:spacing w:after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64A3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2.Родители имеют преимущественное право на воспитание своих детей перед всеми другими лицами.</w:t>
      </w:r>
    </w:p>
    <w:p w:rsidR="00664A3C" w:rsidRPr="00664A3C" w:rsidRDefault="00664A3C" w:rsidP="00664A3C">
      <w:pPr>
        <w:spacing w:after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64A3C">
        <w:rPr>
          <w:rFonts w:ascii="Times New Roman" w:hAnsi="Times New Roman" w:cs="Times New Roman"/>
          <w:color w:val="000000" w:themeColor="text1"/>
          <w:sz w:val="36"/>
          <w:szCs w:val="36"/>
        </w:rPr>
        <w:t>3. Родители обязаны обеспечить получение детьми основного общего образования и создать условия для получения ими среднего (полного) общего образования.</w:t>
      </w:r>
    </w:p>
    <w:p w:rsidR="00664A3C" w:rsidRPr="00664A3C" w:rsidRDefault="00664A3C" w:rsidP="00664A3C">
      <w:pPr>
        <w:spacing w:after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64A3C">
        <w:rPr>
          <w:rFonts w:ascii="Times New Roman" w:hAnsi="Times New Roman" w:cs="Times New Roman"/>
          <w:color w:val="000000" w:themeColor="text1"/>
          <w:sz w:val="36"/>
          <w:szCs w:val="36"/>
        </w:rPr>
        <w:t>4. Родители с учетом мнения детей имеют право выбора образовательного учреждения и формы получения образования детьми.</w:t>
      </w:r>
    </w:p>
    <w:p w:rsidR="00664A3C" w:rsidRPr="00664A3C" w:rsidRDefault="00664A3C" w:rsidP="00664A3C">
      <w:pPr>
        <w:spacing w:after="0"/>
        <w:jc w:val="both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664A3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5. 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материальную ответственность.</w:t>
      </w:r>
      <w:r w:rsidRPr="00664A3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</w:p>
    <w:p w:rsidR="00D920CF" w:rsidRPr="00664A3C" w:rsidRDefault="00D920CF">
      <w:pPr>
        <w:rPr>
          <w:color w:val="000000" w:themeColor="text1"/>
        </w:rPr>
      </w:pPr>
    </w:p>
    <w:sectPr w:rsidR="00D920CF" w:rsidRPr="00664A3C" w:rsidSect="00664A3C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B9"/>
    <w:rsid w:val="00664A3C"/>
    <w:rsid w:val="00D920CF"/>
    <w:rsid w:val="00F5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AC749-2C66-4AF3-85CC-8A3FEC86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A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2016-02-16T07:03:00Z</dcterms:created>
  <dcterms:modified xsi:type="dcterms:W3CDTF">2016-02-16T07:04:00Z</dcterms:modified>
</cp:coreProperties>
</file>